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AEC2" w14:textId="4708FF43" w:rsidR="00751F4E" w:rsidRPr="00414771" w:rsidRDefault="00CD1F00">
      <w:pPr>
        <w:spacing w:after="0"/>
        <w:ind w:left="0" w:firstLine="0"/>
        <w:jc w:val="left"/>
        <w:rPr>
          <w:lang w:val="el-GR"/>
        </w:rPr>
      </w:pPr>
      <w:r w:rsidRPr="00D04B8C">
        <w:rPr>
          <w:noProof/>
        </w:rPr>
        <w:drawing>
          <wp:inline distT="0" distB="0" distL="0" distR="0" wp14:anchorId="1D2BD538" wp14:editId="2565A21D">
            <wp:extent cx="2114550" cy="5524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69D" w:rsidRPr="00414771">
        <w:rPr>
          <w:sz w:val="24"/>
          <w:lang w:val="el-GR"/>
        </w:rPr>
        <w:t xml:space="preserve"> </w:t>
      </w:r>
    </w:p>
    <w:p w14:paraId="6E5AF9ED" w14:textId="77777777" w:rsidR="00751F4E" w:rsidRPr="00414771" w:rsidRDefault="00E4069D">
      <w:pPr>
        <w:spacing w:after="0"/>
        <w:ind w:left="0" w:firstLine="0"/>
        <w:jc w:val="left"/>
        <w:rPr>
          <w:lang w:val="el-GR"/>
        </w:rPr>
      </w:pPr>
      <w:r w:rsidRPr="00414771">
        <w:rPr>
          <w:sz w:val="24"/>
          <w:lang w:val="el-GR"/>
        </w:rPr>
        <w:t xml:space="preserve"> </w:t>
      </w:r>
    </w:p>
    <w:p w14:paraId="3332F4CE" w14:textId="77777777" w:rsidR="00751F4E" w:rsidRPr="00414771" w:rsidRDefault="00E4069D">
      <w:pPr>
        <w:spacing w:after="0"/>
        <w:ind w:left="0" w:firstLine="0"/>
        <w:jc w:val="left"/>
        <w:rPr>
          <w:lang w:val="el-GR"/>
        </w:rPr>
      </w:pPr>
      <w:r w:rsidRPr="00414771">
        <w:rPr>
          <w:sz w:val="24"/>
          <w:lang w:val="el-GR"/>
        </w:rPr>
        <w:t xml:space="preserve"> </w:t>
      </w:r>
    </w:p>
    <w:p w14:paraId="44E6587B" w14:textId="77777777" w:rsidR="00751F4E" w:rsidRPr="00414771" w:rsidRDefault="00E4069D">
      <w:pPr>
        <w:spacing w:after="0" w:line="238" w:lineRule="auto"/>
        <w:ind w:left="0" w:right="3868" w:firstLine="0"/>
        <w:jc w:val="left"/>
        <w:rPr>
          <w:lang w:val="el-GR"/>
        </w:rPr>
      </w:pPr>
      <w:r w:rsidRPr="00414771">
        <w:rPr>
          <w:sz w:val="24"/>
          <w:lang w:val="el-GR"/>
        </w:rPr>
        <w:t xml:space="preserve">                                                                                                   </w:t>
      </w:r>
    </w:p>
    <w:p w14:paraId="53DD31C3" w14:textId="77777777" w:rsidR="00751F4E" w:rsidRPr="00414771" w:rsidRDefault="00E4069D">
      <w:pPr>
        <w:spacing w:after="0"/>
        <w:ind w:left="0" w:firstLine="0"/>
        <w:jc w:val="left"/>
        <w:rPr>
          <w:lang w:val="el-GR"/>
        </w:rPr>
      </w:pPr>
      <w:r w:rsidRPr="00414771">
        <w:rPr>
          <w:sz w:val="24"/>
          <w:lang w:val="el-GR"/>
        </w:rPr>
        <w:t xml:space="preserve">                                                                                         </w:t>
      </w:r>
    </w:p>
    <w:p w14:paraId="67CADFD4" w14:textId="77777777" w:rsidR="00751F4E" w:rsidRPr="00414771" w:rsidRDefault="00E4069D">
      <w:pPr>
        <w:spacing w:after="0"/>
        <w:ind w:left="1833" w:firstLine="0"/>
        <w:jc w:val="center"/>
        <w:rPr>
          <w:lang w:val="el-GR"/>
        </w:rPr>
      </w:pPr>
      <w:r w:rsidRPr="00414771">
        <w:rPr>
          <w:b/>
          <w:sz w:val="24"/>
          <w:lang w:val="el-GR"/>
        </w:rPr>
        <w:t xml:space="preserve"> </w:t>
      </w:r>
    </w:p>
    <w:p w14:paraId="3173B736" w14:textId="3F484EB6" w:rsidR="00C27174" w:rsidRDefault="00C27174" w:rsidP="00C27174">
      <w:pPr>
        <w:spacing w:after="237"/>
        <w:jc w:val="center"/>
        <w:rPr>
          <w:b/>
          <w:color w:val="FF0000"/>
          <w:sz w:val="24"/>
          <w:lang w:val="el-GR"/>
        </w:rPr>
      </w:pPr>
      <w:r w:rsidRPr="00C27174">
        <w:rPr>
          <w:b/>
          <w:color w:val="FF0000"/>
          <w:sz w:val="24"/>
          <w:lang w:val="el-GR"/>
        </w:rPr>
        <w:t>ΑΝΑΚΟΙΝΩΣΗ</w:t>
      </w:r>
    </w:p>
    <w:p w14:paraId="66E62A7A" w14:textId="65339A44" w:rsidR="00751F4E" w:rsidRPr="00C27174" w:rsidRDefault="00C27174" w:rsidP="00414771">
      <w:pPr>
        <w:spacing w:after="2" w:line="412" w:lineRule="auto"/>
        <w:ind w:left="-5"/>
        <w:rPr>
          <w:b/>
          <w:bCs/>
          <w:lang w:val="el-GR"/>
        </w:rPr>
      </w:pPr>
      <w:r w:rsidRPr="00AA6A2A">
        <w:rPr>
          <w:b/>
          <w:bCs/>
          <w:lang w:val="el-GR"/>
        </w:rPr>
        <w:t xml:space="preserve">Η εταιρεία </w:t>
      </w:r>
      <w:r w:rsidRPr="00AA6A2A">
        <w:rPr>
          <w:b/>
          <w:bCs/>
        </w:rPr>
        <w:t>THRACE</w:t>
      </w:r>
      <w:r w:rsidRPr="00AA6A2A">
        <w:rPr>
          <w:b/>
          <w:bCs/>
          <w:lang w:val="el-GR"/>
        </w:rPr>
        <w:t xml:space="preserve"> </w:t>
      </w:r>
      <w:r w:rsidRPr="00AA6A2A">
        <w:rPr>
          <w:b/>
          <w:bCs/>
        </w:rPr>
        <w:t>NONWOVENS</w:t>
      </w:r>
      <w:r w:rsidRPr="00AA6A2A">
        <w:rPr>
          <w:b/>
          <w:bCs/>
          <w:lang w:val="el-GR"/>
        </w:rPr>
        <w:t xml:space="preserve"> &amp; </w:t>
      </w:r>
      <w:r w:rsidRPr="00AA6A2A">
        <w:rPr>
          <w:b/>
          <w:bCs/>
        </w:rPr>
        <w:t>GEOSYNTHETICS</w:t>
      </w:r>
      <w:r w:rsidRPr="00AA6A2A">
        <w:rPr>
          <w:b/>
          <w:bCs/>
          <w:lang w:val="el-GR"/>
        </w:rPr>
        <w:t xml:space="preserve">, μέλος του Ομίλου Πλαστικά Θράκης, προσφέρει </w:t>
      </w:r>
      <w:r w:rsidR="00414771">
        <w:rPr>
          <w:b/>
          <w:bCs/>
          <w:lang w:val="el-GR"/>
        </w:rPr>
        <w:t xml:space="preserve">θέση για </w:t>
      </w:r>
      <w:r w:rsidRPr="00AA6A2A">
        <w:rPr>
          <w:b/>
          <w:bCs/>
          <w:lang w:val="el-GR"/>
        </w:rPr>
        <w:t>Πρακτική Άσκηση σε ενδιαφερόμενους φοιτητές/</w:t>
      </w:r>
      <w:proofErr w:type="spellStart"/>
      <w:r w:rsidRPr="00AA6A2A">
        <w:rPr>
          <w:b/>
          <w:bCs/>
          <w:lang w:val="el-GR"/>
        </w:rPr>
        <w:t>τριες</w:t>
      </w:r>
      <w:proofErr w:type="spellEnd"/>
      <w:r w:rsidRPr="00AA6A2A">
        <w:rPr>
          <w:b/>
          <w:bCs/>
          <w:lang w:val="el-GR"/>
        </w:rPr>
        <w:t xml:space="preserve"> από το Τμήμα </w:t>
      </w:r>
      <w:r w:rsidR="00414771">
        <w:rPr>
          <w:b/>
          <w:bCs/>
          <w:lang w:val="el-GR"/>
        </w:rPr>
        <w:t>Λογιστικής και Χρηματοοικονομικής.</w:t>
      </w:r>
    </w:p>
    <w:p w14:paraId="26F87C5D" w14:textId="04EB2038" w:rsidR="00751F4E" w:rsidRDefault="00E4069D">
      <w:pPr>
        <w:spacing w:after="0" w:line="382" w:lineRule="auto"/>
        <w:ind w:left="-5"/>
        <w:rPr>
          <w:lang w:val="el-GR"/>
        </w:rPr>
      </w:pPr>
      <w:r w:rsidRPr="00C100A4">
        <w:rPr>
          <w:lang w:val="el-GR"/>
        </w:rPr>
        <w:t>Ο Όμιλος Πλαστικά Θράκης, είναι ένας ελληνικός πολυεθνικός Όμιλος ο οποίος δραστηριοποιείται στην παραγωγή και διάθεση προϊόντων πολυπροπυλενίου, διαθέτοντας παραγωγικές εγκαταστάσεις σε 6 χώρες (Ελλάδα, Μεγάλη Βρετανία, Βουλγαρία, Ρουμανία, Ιρλανδία και Η.Π.Α.), εταιρείες διανομής και εμπορίας σε 5 χώρες (Νορβηγία, Σουηδία, Σερβία, Αυστραλία, Κίνα) και δίκτυο πωλήσεων που εκτείνεται σε περισσότερες από 80 χώρες</w:t>
      </w:r>
      <w:r w:rsidR="00FD679E">
        <w:rPr>
          <w:lang w:val="el-GR"/>
        </w:rPr>
        <w:t>.</w:t>
      </w:r>
    </w:p>
    <w:p w14:paraId="4B3FBD10" w14:textId="77777777" w:rsidR="00414771" w:rsidRPr="00C100A4" w:rsidRDefault="00414771">
      <w:pPr>
        <w:spacing w:after="0" w:line="382" w:lineRule="auto"/>
        <w:ind w:left="-5"/>
        <w:rPr>
          <w:lang w:val="el-GR"/>
        </w:rPr>
      </w:pPr>
    </w:p>
    <w:p w14:paraId="7B3C10BF" w14:textId="23DE7210" w:rsidR="00751F4E" w:rsidRDefault="00E4069D">
      <w:pPr>
        <w:ind w:left="-5"/>
        <w:rPr>
          <w:b/>
          <w:bCs/>
          <w:color w:val="FF0000"/>
          <w:lang w:val="el-GR"/>
        </w:rPr>
      </w:pPr>
      <w:r w:rsidRPr="00152D3D">
        <w:rPr>
          <w:b/>
          <w:bCs/>
          <w:color w:val="FF0000"/>
          <w:lang w:val="el-GR"/>
        </w:rPr>
        <w:t>Η θέση υπάγεται στο και έχει ως έδρα τ</w:t>
      </w:r>
      <w:r w:rsidR="00FF2FFB">
        <w:rPr>
          <w:b/>
          <w:bCs/>
          <w:color w:val="FF0000"/>
          <w:lang w:val="el-GR"/>
        </w:rPr>
        <w:t>ο Μαγικό Ξάνθης</w:t>
      </w:r>
      <w:r w:rsidRPr="00152D3D">
        <w:rPr>
          <w:b/>
          <w:bCs/>
          <w:color w:val="FF0000"/>
          <w:lang w:val="el-GR"/>
        </w:rPr>
        <w:t xml:space="preserve">.  </w:t>
      </w:r>
    </w:p>
    <w:p w14:paraId="27CAA562" w14:textId="77777777" w:rsidR="00FF2FFB" w:rsidRPr="00152D3D" w:rsidRDefault="00FF2FFB">
      <w:pPr>
        <w:ind w:left="-5"/>
        <w:rPr>
          <w:b/>
          <w:bCs/>
          <w:color w:val="FF0000"/>
          <w:lang w:val="el-GR"/>
        </w:rPr>
      </w:pPr>
    </w:p>
    <w:p w14:paraId="4A5B69E5" w14:textId="77777777" w:rsidR="00751F4E" w:rsidRPr="00C100A4" w:rsidRDefault="00E4069D">
      <w:pPr>
        <w:ind w:left="-5"/>
        <w:rPr>
          <w:lang w:val="el-GR"/>
        </w:rPr>
      </w:pPr>
      <w:r w:rsidRPr="00C100A4">
        <w:rPr>
          <w:lang w:val="el-GR"/>
        </w:rPr>
        <w:t xml:space="preserve">Μεταξύ των καθηκόντων της θέσης περιλαμβάνονται: </w:t>
      </w:r>
    </w:p>
    <w:p w14:paraId="2FFA4F6F" w14:textId="17D382CE" w:rsidR="00751F4E" w:rsidRPr="00C100A4" w:rsidRDefault="00E4069D">
      <w:pPr>
        <w:numPr>
          <w:ilvl w:val="0"/>
          <w:numId w:val="1"/>
        </w:numPr>
        <w:ind w:hanging="720"/>
        <w:jc w:val="left"/>
        <w:rPr>
          <w:lang w:val="el-GR"/>
        </w:rPr>
      </w:pPr>
      <w:r w:rsidRPr="00C100A4">
        <w:rPr>
          <w:lang w:val="el-GR"/>
        </w:rPr>
        <w:t xml:space="preserve">Υποστήριξη του τμήματος </w:t>
      </w:r>
      <w:r w:rsidR="00414771">
        <w:rPr>
          <w:lang w:val="el-GR"/>
        </w:rPr>
        <w:t>Λογιστηρίου</w:t>
      </w:r>
    </w:p>
    <w:p w14:paraId="30C6159D" w14:textId="112B2D41" w:rsidR="00751F4E" w:rsidRPr="00C100A4" w:rsidRDefault="00CD1F00">
      <w:pPr>
        <w:spacing w:after="112"/>
        <w:ind w:left="0" w:firstLine="0"/>
        <w:jc w:val="left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5A774959" wp14:editId="76BECF7F">
            <wp:simplePos x="0" y="0"/>
            <wp:positionH relativeFrom="page">
              <wp:posOffset>685800</wp:posOffset>
            </wp:positionH>
            <wp:positionV relativeFrom="page">
              <wp:posOffset>10027920</wp:posOffset>
            </wp:positionV>
            <wp:extent cx="5271770" cy="160020"/>
            <wp:effectExtent l="0" t="0" r="0" b="0"/>
            <wp:wrapTopAndBottom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9D" w:rsidRPr="00C100A4">
        <w:rPr>
          <w:sz w:val="29"/>
          <w:lang w:val="el-GR"/>
        </w:rPr>
        <w:t xml:space="preserve"> </w:t>
      </w:r>
    </w:p>
    <w:p w14:paraId="3A37FC08" w14:textId="77777777" w:rsidR="00751F4E" w:rsidRPr="00C100A4" w:rsidRDefault="00E4069D">
      <w:pPr>
        <w:spacing w:after="148"/>
        <w:ind w:left="-5"/>
        <w:jc w:val="left"/>
        <w:rPr>
          <w:lang w:val="el-GR"/>
        </w:rPr>
      </w:pPr>
      <w:r>
        <w:rPr>
          <w:sz w:val="21"/>
        </w:rPr>
        <w:t>O</w:t>
      </w:r>
      <w:r w:rsidRPr="00C100A4">
        <w:rPr>
          <w:sz w:val="21"/>
          <w:lang w:val="el-GR"/>
        </w:rPr>
        <w:t xml:space="preserve">/Η Ιδανικός/ή Υποψήφιος/α πρέπει να διαθέτει τα εξής </w:t>
      </w:r>
      <w:proofErr w:type="gramStart"/>
      <w:r w:rsidRPr="00C100A4">
        <w:rPr>
          <w:sz w:val="21"/>
          <w:lang w:val="el-GR"/>
        </w:rPr>
        <w:t>προσόντα :</w:t>
      </w:r>
      <w:proofErr w:type="gramEnd"/>
      <w:r w:rsidRPr="00C100A4">
        <w:rPr>
          <w:sz w:val="21"/>
          <w:lang w:val="el-GR"/>
        </w:rPr>
        <w:t xml:space="preserve"> </w:t>
      </w:r>
    </w:p>
    <w:p w14:paraId="10CC8A23" w14:textId="77777777" w:rsidR="00751F4E" w:rsidRPr="00C100A4" w:rsidRDefault="00E4069D">
      <w:pPr>
        <w:numPr>
          <w:ilvl w:val="0"/>
          <w:numId w:val="1"/>
        </w:numPr>
        <w:spacing w:after="148"/>
        <w:ind w:hanging="720"/>
        <w:jc w:val="left"/>
        <w:rPr>
          <w:lang w:val="el-GR"/>
        </w:rPr>
      </w:pPr>
      <w:r w:rsidRPr="00C100A4">
        <w:rPr>
          <w:sz w:val="21"/>
          <w:lang w:val="el-GR"/>
        </w:rPr>
        <w:t xml:space="preserve">Ικανότητα επικοινωνίας και ομαδικής εργασίας, δημιουργική σκέψη </w:t>
      </w:r>
    </w:p>
    <w:p w14:paraId="11DC2248" w14:textId="77777777" w:rsidR="00751F4E" w:rsidRDefault="00E4069D">
      <w:pPr>
        <w:numPr>
          <w:ilvl w:val="0"/>
          <w:numId w:val="1"/>
        </w:numPr>
        <w:spacing w:after="148"/>
        <w:ind w:hanging="720"/>
        <w:jc w:val="left"/>
      </w:pPr>
      <w:proofErr w:type="spellStart"/>
      <w:r>
        <w:rPr>
          <w:sz w:val="21"/>
        </w:rPr>
        <w:t>Αν</w:t>
      </w:r>
      <w:proofErr w:type="spellEnd"/>
      <w:r>
        <w:rPr>
          <w:sz w:val="21"/>
        </w:rPr>
        <w:t xml:space="preserve">αλυτική </w:t>
      </w:r>
      <w:proofErr w:type="spellStart"/>
      <w:r>
        <w:rPr>
          <w:sz w:val="21"/>
        </w:rPr>
        <w:t>σκέψη</w:t>
      </w:r>
      <w:proofErr w:type="spellEnd"/>
      <w:r>
        <w:rPr>
          <w:sz w:val="21"/>
        </w:rPr>
        <w:t xml:space="preserve"> </w:t>
      </w:r>
    </w:p>
    <w:p w14:paraId="451BD529" w14:textId="77777777" w:rsidR="00751F4E" w:rsidRDefault="00E4069D">
      <w:pPr>
        <w:numPr>
          <w:ilvl w:val="0"/>
          <w:numId w:val="1"/>
        </w:numPr>
        <w:spacing w:after="148"/>
        <w:ind w:hanging="720"/>
        <w:jc w:val="left"/>
      </w:pPr>
      <w:proofErr w:type="spellStart"/>
      <w:r>
        <w:rPr>
          <w:sz w:val="21"/>
        </w:rPr>
        <w:t>Οργ</w:t>
      </w:r>
      <w:proofErr w:type="spellEnd"/>
      <w:r>
        <w:rPr>
          <w:sz w:val="21"/>
        </w:rPr>
        <w:t xml:space="preserve">ανωτική </w:t>
      </w:r>
      <w:proofErr w:type="spellStart"/>
      <w:r>
        <w:rPr>
          <w:sz w:val="21"/>
        </w:rPr>
        <w:t>ικ</w:t>
      </w:r>
      <w:proofErr w:type="spellEnd"/>
      <w:r>
        <w:rPr>
          <w:sz w:val="21"/>
        </w:rPr>
        <w:t xml:space="preserve">ανότητα </w:t>
      </w:r>
    </w:p>
    <w:p w14:paraId="57CD57CA" w14:textId="77777777" w:rsidR="00751F4E" w:rsidRDefault="00E4069D">
      <w:pPr>
        <w:numPr>
          <w:ilvl w:val="0"/>
          <w:numId w:val="1"/>
        </w:numPr>
        <w:spacing w:after="148"/>
        <w:ind w:hanging="720"/>
        <w:jc w:val="left"/>
      </w:pPr>
      <w:r>
        <w:rPr>
          <w:sz w:val="21"/>
        </w:rPr>
        <w:t>Υπ</w:t>
      </w:r>
      <w:proofErr w:type="spellStart"/>
      <w:r>
        <w:rPr>
          <w:sz w:val="21"/>
        </w:rPr>
        <w:t>ευθυνότητ</w:t>
      </w:r>
      <w:proofErr w:type="spellEnd"/>
      <w:r>
        <w:rPr>
          <w:sz w:val="21"/>
        </w:rPr>
        <w:t xml:space="preserve">α </w:t>
      </w:r>
    </w:p>
    <w:p w14:paraId="7BADCEAD" w14:textId="77777777" w:rsidR="00751F4E" w:rsidRDefault="00E4069D">
      <w:pPr>
        <w:numPr>
          <w:ilvl w:val="0"/>
          <w:numId w:val="1"/>
        </w:numPr>
        <w:spacing w:after="148"/>
        <w:ind w:hanging="720"/>
        <w:jc w:val="left"/>
      </w:pPr>
      <w:proofErr w:type="spellStart"/>
      <w:r>
        <w:rPr>
          <w:sz w:val="21"/>
        </w:rPr>
        <w:t>Έμφ</w:t>
      </w:r>
      <w:proofErr w:type="spellEnd"/>
      <w:r>
        <w:rPr>
          <w:sz w:val="21"/>
        </w:rPr>
        <w:t xml:space="preserve">αση </w:t>
      </w:r>
      <w:proofErr w:type="spellStart"/>
      <w:r>
        <w:rPr>
          <w:sz w:val="21"/>
        </w:rPr>
        <w:t>στο</w:t>
      </w:r>
      <w:proofErr w:type="spellEnd"/>
      <w:r>
        <w:rPr>
          <w:sz w:val="21"/>
        </w:rPr>
        <w:t xml:space="preserve"> Απ</w:t>
      </w:r>
      <w:proofErr w:type="spellStart"/>
      <w:r>
        <w:rPr>
          <w:sz w:val="21"/>
        </w:rPr>
        <w:t>οτέλεσμ</w:t>
      </w:r>
      <w:proofErr w:type="spellEnd"/>
      <w:r>
        <w:rPr>
          <w:sz w:val="21"/>
        </w:rPr>
        <w:t xml:space="preserve">α </w:t>
      </w:r>
    </w:p>
    <w:p w14:paraId="55DEAB12" w14:textId="77777777" w:rsidR="00751F4E" w:rsidRDefault="00E4069D">
      <w:pPr>
        <w:numPr>
          <w:ilvl w:val="0"/>
          <w:numId w:val="1"/>
        </w:numPr>
        <w:spacing w:after="109"/>
        <w:ind w:hanging="720"/>
        <w:jc w:val="left"/>
      </w:pPr>
      <w:proofErr w:type="spellStart"/>
      <w:r>
        <w:rPr>
          <w:sz w:val="21"/>
        </w:rPr>
        <w:t>Γνώση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Αγγλικής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Γλώσσ</w:t>
      </w:r>
      <w:proofErr w:type="spellEnd"/>
      <w:r>
        <w:rPr>
          <w:sz w:val="21"/>
        </w:rPr>
        <w:t xml:space="preserve">ας </w:t>
      </w:r>
    </w:p>
    <w:p w14:paraId="1DD6030F" w14:textId="77777777" w:rsidR="00414771" w:rsidRDefault="00E4069D" w:rsidP="00414771">
      <w:pPr>
        <w:spacing w:after="0" w:line="362" w:lineRule="auto"/>
        <w:ind w:left="142" w:right="3779" w:firstLine="0"/>
        <w:jc w:val="left"/>
      </w:pPr>
      <w:r>
        <w:rPr>
          <w:sz w:val="21"/>
        </w:rPr>
        <w:t xml:space="preserve">                                                                                                                </w:t>
      </w:r>
    </w:p>
    <w:p w14:paraId="276DCDF1" w14:textId="6744FBE8" w:rsidR="00751F4E" w:rsidRDefault="00E4069D" w:rsidP="00414771">
      <w:pPr>
        <w:spacing w:after="0" w:line="362" w:lineRule="auto"/>
        <w:ind w:left="142" w:right="3779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5C80DF1A" w14:textId="56FBD0E5" w:rsidR="00414771" w:rsidRDefault="00414771" w:rsidP="00414771">
      <w:pPr>
        <w:spacing w:after="0" w:line="362" w:lineRule="auto"/>
        <w:ind w:left="142" w:right="3779" w:firstLine="0"/>
        <w:jc w:val="left"/>
        <w:rPr>
          <w:sz w:val="16"/>
        </w:rPr>
      </w:pPr>
    </w:p>
    <w:p w14:paraId="1589C2FA" w14:textId="77777777" w:rsidR="00414771" w:rsidRDefault="00414771" w:rsidP="00414771">
      <w:pPr>
        <w:spacing w:after="0" w:line="362" w:lineRule="auto"/>
        <w:ind w:left="142" w:right="3779" w:firstLine="0"/>
        <w:jc w:val="left"/>
      </w:pPr>
    </w:p>
    <w:p w14:paraId="501FDF02" w14:textId="452DB0F9" w:rsidR="00414771" w:rsidRPr="00414771" w:rsidRDefault="00E4069D" w:rsidP="00414771">
      <w:pPr>
        <w:spacing w:after="2512" w:line="249" w:lineRule="auto"/>
        <w:ind w:left="0" w:firstLine="0"/>
        <w:jc w:val="center"/>
        <w:rPr>
          <w:lang w:val="el-GR"/>
        </w:rPr>
      </w:pPr>
      <w:r w:rsidRPr="00C100A4">
        <w:rPr>
          <w:b/>
          <w:sz w:val="28"/>
          <w:lang w:val="el-GR"/>
        </w:rPr>
        <w:t xml:space="preserve">Για περισσότερες πληροφορίες παρακαλώ να επικοινωνήσετε μαζί μας στο τηλέφωνο </w:t>
      </w:r>
      <w:r w:rsidRPr="00C100A4">
        <w:rPr>
          <w:b/>
          <w:color w:val="FF0000"/>
          <w:sz w:val="28"/>
          <w:lang w:val="el-GR"/>
        </w:rPr>
        <w:t>25410-45755</w:t>
      </w:r>
      <w:r w:rsidRPr="00C100A4">
        <w:rPr>
          <w:b/>
          <w:sz w:val="28"/>
          <w:lang w:val="el-GR"/>
        </w:rPr>
        <w:t xml:space="preserve"> ή στο </w:t>
      </w:r>
      <w:r>
        <w:rPr>
          <w:b/>
          <w:sz w:val="28"/>
        </w:rPr>
        <w:t>email</w:t>
      </w:r>
      <w:r w:rsidRPr="00C100A4">
        <w:rPr>
          <w:b/>
          <w:sz w:val="28"/>
          <w:lang w:val="el-GR"/>
        </w:rPr>
        <w:t xml:space="preserve">: </w:t>
      </w:r>
      <w:proofErr w:type="spellStart"/>
      <w:r>
        <w:rPr>
          <w:b/>
          <w:color w:val="FF0000"/>
          <w:sz w:val="28"/>
        </w:rPr>
        <w:t>edagkinaki</w:t>
      </w:r>
      <w:proofErr w:type="spellEnd"/>
      <w:r w:rsidRPr="00C100A4">
        <w:rPr>
          <w:b/>
          <w:color w:val="FF0000"/>
          <w:sz w:val="28"/>
          <w:lang w:val="el-GR"/>
        </w:rPr>
        <w:t>@</w:t>
      </w:r>
      <w:proofErr w:type="spellStart"/>
      <w:r>
        <w:rPr>
          <w:b/>
          <w:color w:val="FF0000"/>
          <w:sz w:val="28"/>
        </w:rPr>
        <w:t>thraceplastics</w:t>
      </w:r>
      <w:proofErr w:type="spellEnd"/>
      <w:r w:rsidRPr="00C100A4">
        <w:rPr>
          <w:b/>
          <w:color w:val="FF0000"/>
          <w:sz w:val="28"/>
          <w:lang w:val="el-GR"/>
        </w:rPr>
        <w:t>.</w:t>
      </w:r>
      <w:r>
        <w:rPr>
          <w:b/>
          <w:color w:val="FF0000"/>
          <w:sz w:val="28"/>
        </w:rPr>
        <w:t>gr</w:t>
      </w:r>
      <w:r w:rsidRPr="00C100A4">
        <w:rPr>
          <w:b/>
          <w:sz w:val="28"/>
          <w:lang w:val="el-GR"/>
        </w:rPr>
        <w:t xml:space="preserve"> </w:t>
      </w:r>
    </w:p>
    <w:sectPr w:rsidR="00414771" w:rsidRPr="00414771">
      <w:pgSz w:w="11906" w:h="16838"/>
      <w:pgMar w:top="708" w:right="107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742"/>
    <w:multiLevelType w:val="hybridMultilevel"/>
    <w:tmpl w:val="D33675FC"/>
    <w:lvl w:ilvl="0" w:tplc="C26C1D1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9052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CEF6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5255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8A09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B8AA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3C17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14AF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2C00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680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4E"/>
    <w:rsid w:val="00152D3D"/>
    <w:rsid w:val="00220C3B"/>
    <w:rsid w:val="00414771"/>
    <w:rsid w:val="00751F4E"/>
    <w:rsid w:val="00A3404C"/>
    <w:rsid w:val="00AA6A2A"/>
    <w:rsid w:val="00C100A4"/>
    <w:rsid w:val="00C27174"/>
    <w:rsid w:val="00CD1F00"/>
    <w:rsid w:val="00D91E94"/>
    <w:rsid w:val="00E4069D"/>
    <w:rsid w:val="00FD679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C93B"/>
  <w15:docId w15:val="{86D8CFAB-E3E9-44FA-A63A-27A80730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3" w:line="259" w:lineRule="auto"/>
      <w:ind w:left="10" w:hanging="10"/>
      <w:jc w:val="both"/>
    </w:pPr>
    <w:rPr>
      <w:rFonts w:ascii="Times New Roman" w:hAnsi="Times New Roman"/>
      <w:color w:val="000000"/>
      <w:sz w:val="23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Eleni Dagkinaki</cp:lastModifiedBy>
  <cp:revision>2</cp:revision>
  <dcterms:created xsi:type="dcterms:W3CDTF">2022-05-20T06:51:00Z</dcterms:created>
  <dcterms:modified xsi:type="dcterms:W3CDTF">2022-05-20T06:51:00Z</dcterms:modified>
</cp:coreProperties>
</file>